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1A" w:rsidRPr="002711CE" w:rsidRDefault="00EA3A1A" w:rsidP="002711CE">
      <w:pPr>
        <w:pStyle w:val="1"/>
        <w:pBdr>
          <w:bottom w:val="single" w:sz="12" w:space="0" w:color="auto"/>
        </w:pBd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2B5B" w:rsidRPr="007B2B4E" w:rsidRDefault="00682B5B" w:rsidP="00682B5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B2B4E">
        <w:rPr>
          <w:rFonts w:ascii="Times New Roman" w:hAnsi="Times New Roman"/>
          <w:sz w:val="24"/>
          <w:szCs w:val="24"/>
        </w:rPr>
        <w:t>Закрытый паевой инвестиционный фонд недвижимости «Нева Хаус»</w:t>
      </w:r>
    </w:p>
    <w:p w:rsidR="00682B5B" w:rsidRPr="00445D5E" w:rsidRDefault="00682B5B" w:rsidP="00682B5B">
      <w:pPr>
        <w:jc w:val="center"/>
        <w:rPr>
          <w:sz w:val="22"/>
          <w:szCs w:val="22"/>
        </w:rPr>
      </w:pPr>
      <w:r w:rsidRPr="0067363A">
        <w:rPr>
          <w:sz w:val="22"/>
          <w:szCs w:val="22"/>
        </w:rPr>
        <w:t xml:space="preserve">(Правила </w:t>
      </w:r>
      <w:r w:rsidRPr="00445D5E">
        <w:rPr>
          <w:sz w:val="22"/>
          <w:szCs w:val="22"/>
        </w:rPr>
        <w:t xml:space="preserve">доверительного управления Фондом зарегистрированы Банком России </w:t>
      </w:r>
    </w:p>
    <w:p w:rsidR="00682B5B" w:rsidRPr="00445D5E" w:rsidRDefault="00682B5B" w:rsidP="00682B5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45D5E">
        <w:rPr>
          <w:rFonts w:ascii="Times New Roman" w:hAnsi="Times New Roman"/>
          <w:b w:val="0"/>
          <w:bCs w:val="0"/>
          <w:kern w:val="0"/>
          <w:sz w:val="22"/>
          <w:szCs w:val="22"/>
        </w:rPr>
        <w:t>02.11.2017 г. за № 3414)</w:t>
      </w:r>
    </w:p>
    <w:p w:rsidR="00EA3A1A" w:rsidRPr="00445D5E" w:rsidRDefault="00EA3A1A" w:rsidP="002711CE">
      <w:pPr>
        <w:pStyle w:val="1"/>
        <w:rPr>
          <w:rFonts w:ascii="Times New Roman" w:hAnsi="Times New Roman"/>
          <w:sz w:val="24"/>
          <w:szCs w:val="24"/>
        </w:rPr>
      </w:pPr>
      <w:r w:rsidRPr="00445D5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A3A1A" w:rsidRPr="00445D5E" w:rsidRDefault="00EA3A1A" w:rsidP="002711C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61F11" w:rsidRPr="00445D5E" w:rsidRDefault="00061F11" w:rsidP="002711C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A3A1A" w:rsidRPr="00445D5E" w:rsidRDefault="001D5D15" w:rsidP="001E5401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  <w:r w:rsidRPr="00445D5E">
        <w:rPr>
          <w:rFonts w:ascii="Times New Roman" w:hAnsi="Times New Roman"/>
          <w:sz w:val="24"/>
          <w:szCs w:val="24"/>
        </w:rPr>
        <w:t>ТКБ Инвестмент Партнерс</w:t>
      </w:r>
      <w:r w:rsidR="000714A7" w:rsidRPr="00445D5E">
        <w:rPr>
          <w:rFonts w:ascii="Times New Roman" w:hAnsi="Times New Roman"/>
          <w:sz w:val="24"/>
          <w:szCs w:val="24"/>
        </w:rPr>
        <w:t xml:space="preserve"> (</w:t>
      </w:r>
      <w:r w:rsidR="002F4997" w:rsidRPr="00445D5E">
        <w:rPr>
          <w:rFonts w:ascii="Times New Roman" w:hAnsi="Times New Roman"/>
          <w:sz w:val="24"/>
          <w:szCs w:val="24"/>
        </w:rPr>
        <w:t>А</w:t>
      </w:r>
      <w:r w:rsidR="000714A7" w:rsidRPr="00445D5E">
        <w:rPr>
          <w:rFonts w:ascii="Times New Roman" w:hAnsi="Times New Roman"/>
          <w:sz w:val="24"/>
          <w:szCs w:val="24"/>
        </w:rPr>
        <w:t>кционерное общество)</w:t>
      </w:r>
      <w:r w:rsidR="00EA3A1A" w:rsidRPr="00445D5E">
        <w:rPr>
          <w:rFonts w:ascii="Times New Roman" w:hAnsi="Times New Roman"/>
          <w:sz w:val="24"/>
          <w:szCs w:val="24"/>
        </w:rPr>
        <w:t xml:space="preserve"> </w:t>
      </w:r>
    </w:p>
    <w:p w:rsidR="00EA3A1A" w:rsidRPr="00445D5E" w:rsidRDefault="00A719E7" w:rsidP="001E5401">
      <w:pPr>
        <w:spacing w:after="120"/>
        <w:jc w:val="center"/>
        <w:rPr>
          <w:color w:val="000000"/>
          <w:sz w:val="22"/>
          <w:szCs w:val="22"/>
        </w:rPr>
      </w:pPr>
      <w:r w:rsidRPr="00445D5E">
        <w:rPr>
          <w:color w:val="000000"/>
          <w:sz w:val="20"/>
          <w:szCs w:val="20"/>
        </w:rPr>
        <w:t xml:space="preserve"> </w:t>
      </w:r>
      <w:r w:rsidR="00EA3A1A" w:rsidRPr="00445D5E">
        <w:rPr>
          <w:color w:val="000000"/>
          <w:sz w:val="22"/>
          <w:szCs w:val="22"/>
        </w:rPr>
        <w:t>(</w:t>
      </w:r>
      <w:r w:rsidRPr="00445D5E">
        <w:rPr>
          <w:sz w:val="22"/>
          <w:szCs w:val="22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года </w:t>
      </w:r>
      <w:r w:rsidR="005303AB" w:rsidRPr="00445D5E">
        <w:rPr>
          <w:sz w:val="22"/>
          <w:szCs w:val="22"/>
        </w:rPr>
        <w:t xml:space="preserve">                      </w:t>
      </w:r>
      <w:bookmarkStart w:id="0" w:name="_GoBack"/>
      <w:bookmarkEnd w:id="0"/>
      <w:r w:rsidRPr="00445D5E">
        <w:rPr>
          <w:sz w:val="22"/>
          <w:szCs w:val="22"/>
        </w:rPr>
        <w:t xml:space="preserve">№ 21–000–1–00069, выданная </w:t>
      </w:r>
      <w:r w:rsidR="004D2A83" w:rsidRPr="00445D5E">
        <w:rPr>
          <w:sz w:val="22"/>
          <w:szCs w:val="22"/>
        </w:rPr>
        <w:t>ФКЦБ</w:t>
      </w:r>
      <w:r w:rsidRPr="00445D5E">
        <w:rPr>
          <w:sz w:val="22"/>
          <w:szCs w:val="22"/>
        </w:rPr>
        <w:t xml:space="preserve"> России</w:t>
      </w:r>
      <w:r w:rsidR="00EA3A1A" w:rsidRPr="00445D5E">
        <w:rPr>
          <w:color w:val="000000"/>
          <w:sz w:val="22"/>
          <w:szCs w:val="22"/>
        </w:rPr>
        <w:t xml:space="preserve">) </w:t>
      </w:r>
    </w:p>
    <w:p w:rsidR="00EA3A1A" w:rsidRPr="00E73773" w:rsidRDefault="00EA3A1A" w:rsidP="001E5401">
      <w:pPr>
        <w:pStyle w:val="1"/>
        <w:spacing w:after="1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A3A1A" w:rsidRPr="00445D5E" w:rsidRDefault="00EA3A1A" w:rsidP="00A97F13">
      <w:pPr>
        <w:pStyle w:val="1"/>
        <w:spacing w:after="120"/>
        <w:jc w:val="both"/>
        <w:rPr>
          <w:rFonts w:ascii="Times New Roman" w:hAnsi="Times New Roman"/>
          <w:b w:val="0"/>
          <w:sz w:val="22"/>
          <w:szCs w:val="22"/>
        </w:rPr>
      </w:pPr>
      <w:r w:rsidRPr="00445D5E">
        <w:rPr>
          <w:rFonts w:ascii="Times New Roman" w:hAnsi="Times New Roman"/>
          <w:b w:val="0"/>
          <w:sz w:val="22"/>
          <w:szCs w:val="22"/>
        </w:rPr>
        <w:t>сообщает</w:t>
      </w:r>
      <w:r w:rsidR="0061733A" w:rsidRPr="00445D5E">
        <w:rPr>
          <w:rFonts w:ascii="Times New Roman" w:hAnsi="Times New Roman"/>
          <w:b w:val="0"/>
          <w:sz w:val="22"/>
          <w:szCs w:val="22"/>
        </w:rPr>
        <w:t xml:space="preserve"> </w:t>
      </w:r>
      <w:r w:rsidR="004A40BA" w:rsidRPr="00445D5E">
        <w:rPr>
          <w:rFonts w:ascii="Times New Roman" w:hAnsi="Times New Roman"/>
          <w:b w:val="0"/>
          <w:bCs w:val="0"/>
          <w:sz w:val="22"/>
          <w:szCs w:val="22"/>
        </w:rPr>
        <w:t>о выплате дохода по инвестиционным паям</w:t>
      </w:r>
      <w:r w:rsidR="004A40BA" w:rsidRPr="00445D5E">
        <w:rPr>
          <w:rFonts w:ascii="Times New Roman" w:hAnsi="Times New Roman"/>
          <w:b w:val="0"/>
          <w:sz w:val="22"/>
          <w:szCs w:val="22"/>
        </w:rPr>
        <w:t xml:space="preserve"> </w:t>
      </w:r>
      <w:r w:rsidR="0061733A" w:rsidRPr="00445D5E">
        <w:rPr>
          <w:rFonts w:ascii="Times New Roman" w:hAnsi="Times New Roman"/>
          <w:b w:val="0"/>
          <w:sz w:val="22"/>
          <w:szCs w:val="22"/>
        </w:rPr>
        <w:t xml:space="preserve">Закрытого паевого инвестиционного фонда </w:t>
      </w:r>
      <w:r w:rsidR="00445D5E" w:rsidRPr="00445D5E">
        <w:rPr>
          <w:rFonts w:ascii="Times New Roman" w:hAnsi="Times New Roman"/>
          <w:b w:val="0"/>
          <w:sz w:val="24"/>
          <w:szCs w:val="24"/>
        </w:rPr>
        <w:t>недвижимости «Нева Хаус</w:t>
      </w:r>
      <w:r w:rsidR="00391928" w:rsidRPr="00445D5E">
        <w:rPr>
          <w:rFonts w:ascii="Times New Roman" w:hAnsi="Times New Roman"/>
          <w:b w:val="0"/>
          <w:sz w:val="22"/>
          <w:szCs w:val="22"/>
        </w:rPr>
        <w:t>» (далее — Фонд)</w:t>
      </w:r>
      <w:r w:rsidR="004A40BA" w:rsidRPr="00445D5E">
        <w:rPr>
          <w:rFonts w:ascii="Times New Roman" w:hAnsi="Times New Roman"/>
          <w:b w:val="0"/>
          <w:sz w:val="22"/>
          <w:szCs w:val="22"/>
        </w:rPr>
        <w:t>:</w:t>
      </w:r>
    </w:p>
    <w:p w:rsidR="004A40BA" w:rsidRPr="00445D5E" w:rsidRDefault="002F317A" w:rsidP="00A97F13">
      <w:pPr>
        <w:pStyle w:val="a9"/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445D5E">
        <w:rPr>
          <w:bCs/>
          <w:sz w:val="22"/>
          <w:szCs w:val="22"/>
        </w:rPr>
        <w:t>1.</w:t>
      </w:r>
      <w:r w:rsidR="00A97F13" w:rsidRPr="00445D5E">
        <w:rPr>
          <w:bCs/>
          <w:sz w:val="22"/>
          <w:szCs w:val="22"/>
        </w:rPr>
        <w:t xml:space="preserve"> </w:t>
      </w:r>
      <w:r w:rsidRPr="00445D5E">
        <w:rPr>
          <w:bCs/>
          <w:sz w:val="22"/>
          <w:szCs w:val="22"/>
        </w:rPr>
        <w:t>Д</w:t>
      </w:r>
      <w:r w:rsidR="004A40BA" w:rsidRPr="00445D5E">
        <w:rPr>
          <w:bCs/>
          <w:sz w:val="22"/>
          <w:szCs w:val="22"/>
        </w:rPr>
        <w:t xml:space="preserve">ата возникновения обязательства по выплате дохода – </w:t>
      </w:r>
      <w:r w:rsidR="00267E28" w:rsidRPr="00445D5E">
        <w:rPr>
          <w:bCs/>
          <w:sz w:val="22"/>
          <w:szCs w:val="22"/>
        </w:rPr>
        <w:t>30</w:t>
      </w:r>
      <w:r w:rsidR="004A40BA" w:rsidRPr="00445D5E">
        <w:rPr>
          <w:bCs/>
          <w:sz w:val="22"/>
          <w:szCs w:val="22"/>
        </w:rPr>
        <w:t>.</w:t>
      </w:r>
      <w:r w:rsidR="00402A02" w:rsidRPr="00445D5E">
        <w:rPr>
          <w:bCs/>
          <w:sz w:val="22"/>
          <w:szCs w:val="22"/>
        </w:rPr>
        <w:t>0</w:t>
      </w:r>
      <w:r w:rsidR="00267E28" w:rsidRPr="00445D5E">
        <w:rPr>
          <w:bCs/>
          <w:sz w:val="22"/>
          <w:szCs w:val="22"/>
        </w:rPr>
        <w:t>6</w:t>
      </w:r>
      <w:r w:rsidR="00310838" w:rsidRPr="00445D5E">
        <w:rPr>
          <w:bCs/>
          <w:sz w:val="22"/>
          <w:szCs w:val="22"/>
        </w:rPr>
        <w:t>.20</w:t>
      </w:r>
      <w:r w:rsidR="00402A02" w:rsidRPr="00445D5E">
        <w:rPr>
          <w:bCs/>
          <w:sz w:val="22"/>
          <w:szCs w:val="22"/>
        </w:rPr>
        <w:t>21</w:t>
      </w:r>
      <w:r w:rsidR="004A40BA" w:rsidRPr="00445D5E">
        <w:rPr>
          <w:bCs/>
          <w:sz w:val="22"/>
          <w:szCs w:val="22"/>
        </w:rPr>
        <w:t xml:space="preserve"> г.;</w:t>
      </w:r>
    </w:p>
    <w:p w:rsidR="004A40BA" w:rsidRPr="00445D5E" w:rsidRDefault="002F317A" w:rsidP="00A97F13">
      <w:pPr>
        <w:pStyle w:val="a9"/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445D5E">
        <w:rPr>
          <w:bCs/>
          <w:sz w:val="22"/>
          <w:szCs w:val="22"/>
        </w:rPr>
        <w:t>2. С</w:t>
      </w:r>
      <w:r w:rsidR="004A40BA" w:rsidRPr="00445D5E">
        <w:rPr>
          <w:bCs/>
          <w:sz w:val="22"/>
          <w:szCs w:val="22"/>
        </w:rPr>
        <w:t>умма дохода по одному инвестиционному паю, подлежащая выплате</w:t>
      </w:r>
      <w:r w:rsidR="00310838" w:rsidRPr="00445D5E">
        <w:rPr>
          <w:bCs/>
          <w:sz w:val="22"/>
          <w:szCs w:val="22"/>
        </w:rPr>
        <w:t xml:space="preserve"> (руб.)</w:t>
      </w:r>
      <w:r w:rsidR="004A40BA" w:rsidRPr="00445D5E">
        <w:rPr>
          <w:bCs/>
          <w:sz w:val="22"/>
          <w:szCs w:val="22"/>
        </w:rPr>
        <w:t xml:space="preserve"> – </w:t>
      </w:r>
      <w:r w:rsidR="00445D5E" w:rsidRPr="00445D5E">
        <w:rPr>
          <w:bCs/>
          <w:sz w:val="22"/>
          <w:szCs w:val="22"/>
        </w:rPr>
        <w:t>3548,2708907</w:t>
      </w:r>
      <w:r w:rsidR="004A40BA" w:rsidRPr="00445D5E">
        <w:rPr>
          <w:bCs/>
          <w:sz w:val="22"/>
          <w:szCs w:val="22"/>
        </w:rPr>
        <w:t>;</w:t>
      </w:r>
    </w:p>
    <w:p w:rsidR="004A40BA" w:rsidRPr="00445D5E" w:rsidRDefault="002F317A" w:rsidP="00A97F13">
      <w:pPr>
        <w:pStyle w:val="a9"/>
        <w:autoSpaceDE w:val="0"/>
        <w:autoSpaceDN w:val="0"/>
        <w:adjustRightInd w:val="0"/>
        <w:spacing w:before="240"/>
        <w:ind w:left="426"/>
        <w:jc w:val="both"/>
        <w:rPr>
          <w:bCs/>
          <w:sz w:val="22"/>
          <w:szCs w:val="22"/>
        </w:rPr>
      </w:pPr>
      <w:r w:rsidRPr="00445D5E">
        <w:rPr>
          <w:bCs/>
          <w:sz w:val="22"/>
          <w:szCs w:val="22"/>
        </w:rPr>
        <w:t>3. П</w:t>
      </w:r>
      <w:r w:rsidR="004A40BA" w:rsidRPr="00445D5E">
        <w:rPr>
          <w:bCs/>
          <w:sz w:val="22"/>
          <w:szCs w:val="22"/>
        </w:rPr>
        <w:t>орядок и сроки выплаты дохода</w:t>
      </w:r>
      <w:r w:rsidRPr="00445D5E">
        <w:rPr>
          <w:bCs/>
          <w:sz w:val="22"/>
          <w:szCs w:val="22"/>
        </w:rPr>
        <w:t>:</w:t>
      </w:r>
    </w:p>
    <w:p w:rsidR="005631D1" w:rsidRPr="00445D5E" w:rsidRDefault="005631D1" w:rsidP="005631D1">
      <w:pPr>
        <w:pStyle w:val="a9"/>
        <w:autoSpaceDE w:val="0"/>
        <w:autoSpaceDN w:val="0"/>
        <w:adjustRightInd w:val="0"/>
        <w:spacing w:before="240"/>
        <w:ind w:left="0" w:firstLine="709"/>
        <w:jc w:val="both"/>
        <w:rPr>
          <w:bCs/>
          <w:sz w:val="22"/>
          <w:szCs w:val="22"/>
        </w:rPr>
      </w:pPr>
      <w:r w:rsidRPr="00445D5E">
        <w:rPr>
          <w:sz w:val="22"/>
          <w:szCs w:val="22"/>
        </w:rPr>
        <w:t>Дата составления списка лиц, имеющих право на получение дохода по инвестиционному паю</w:t>
      </w:r>
      <w:r w:rsidR="00951993" w:rsidRPr="00445D5E">
        <w:rPr>
          <w:sz w:val="22"/>
          <w:szCs w:val="22"/>
        </w:rPr>
        <w:t xml:space="preserve">, – </w:t>
      </w:r>
      <w:r w:rsidR="00402A02" w:rsidRPr="00445D5E">
        <w:rPr>
          <w:sz w:val="22"/>
          <w:szCs w:val="22"/>
        </w:rPr>
        <w:t>09.0</w:t>
      </w:r>
      <w:r w:rsidR="00267E28" w:rsidRPr="00445D5E">
        <w:rPr>
          <w:sz w:val="22"/>
          <w:szCs w:val="22"/>
        </w:rPr>
        <w:t>7</w:t>
      </w:r>
      <w:r w:rsidR="00402A02" w:rsidRPr="00445D5E">
        <w:rPr>
          <w:sz w:val="22"/>
          <w:szCs w:val="22"/>
        </w:rPr>
        <w:t xml:space="preserve">.2021 </w:t>
      </w:r>
      <w:r w:rsidRPr="00445D5E">
        <w:rPr>
          <w:sz w:val="22"/>
          <w:szCs w:val="22"/>
        </w:rPr>
        <w:t>г.</w:t>
      </w:r>
      <w:r w:rsidR="00310838" w:rsidRPr="00445D5E">
        <w:rPr>
          <w:color w:val="000000"/>
        </w:rPr>
        <w:t xml:space="preserve"> </w:t>
      </w:r>
    </w:p>
    <w:p w:rsidR="002F317A" w:rsidRPr="00682B5B" w:rsidRDefault="002F317A" w:rsidP="005631D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45D5E">
        <w:rPr>
          <w:rFonts w:ascii="Times New Roman" w:hAnsi="Times New Roman" w:cs="Times New Roman"/>
          <w:sz w:val="22"/>
          <w:szCs w:val="22"/>
        </w:rPr>
        <w:t>Доход по инвестиционному паю выплачивается владельцам инвестиционных паев исходя из количества принадлежащих им инвестиционных паев на дату</w:t>
      </w:r>
      <w:r w:rsidRPr="00682B5B">
        <w:rPr>
          <w:rFonts w:ascii="Times New Roman" w:hAnsi="Times New Roman" w:cs="Times New Roman"/>
          <w:sz w:val="22"/>
          <w:szCs w:val="22"/>
        </w:rPr>
        <w:t xml:space="preserve"> составления списка лиц, имеющих право на получение дохода по инвестиционному паю.</w:t>
      </w:r>
    </w:p>
    <w:p w:rsidR="002F317A" w:rsidRPr="00682B5B" w:rsidRDefault="002F317A" w:rsidP="002F317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2B5B">
        <w:rPr>
          <w:rFonts w:ascii="Times New Roman" w:hAnsi="Times New Roman" w:cs="Times New Roman"/>
          <w:sz w:val="22"/>
          <w:szCs w:val="22"/>
        </w:rPr>
        <w:t>Выплата дохода по инвестиционному паю осуществляется не позднее 10 рабочих дней с даты составления списка лиц, имеющих право на получение дохода по инвестиционному паю.</w:t>
      </w:r>
    </w:p>
    <w:p w:rsidR="002F317A" w:rsidRPr="00682B5B" w:rsidRDefault="002F317A" w:rsidP="002F317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2B5B">
        <w:rPr>
          <w:rFonts w:ascii="Times New Roman" w:hAnsi="Times New Roman" w:cs="Times New Roman"/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 на дату составления списка лиц, имеющих право на получение дохода по инвестиционному паю.</w:t>
      </w:r>
    </w:p>
    <w:p w:rsidR="002F317A" w:rsidRPr="00682B5B" w:rsidRDefault="002F317A" w:rsidP="002F317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2B5B">
        <w:rPr>
          <w:rFonts w:ascii="Times New Roman" w:hAnsi="Times New Roman" w:cs="Times New Roman"/>
          <w:sz w:val="22"/>
          <w:szCs w:val="22"/>
        </w:rPr>
        <w:t>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4A40BA" w:rsidRPr="00682B5B" w:rsidRDefault="004A40BA" w:rsidP="00A97F13">
      <w:pPr>
        <w:pStyle w:val="1"/>
        <w:spacing w:after="120"/>
        <w:ind w:left="426"/>
        <w:jc w:val="both"/>
        <w:rPr>
          <w:rFonts w:ascii="Times New Roman" w:hAnsi="Times New Roman"/>
          <w:b w:val="0"/>
          <w:sz w:val="24"/>
          <w:szCs w:val="24"/>
        </w:rPr>
      </w:pPr>
    </w:p>
    <w:p w:rsidR="00D4076B" w:rsidRPr="00682B5B" w:rsidRDefault="00D4076B" w:rsidP="00D4076B">
      <w:pPr>
        <w:spacing w:before="60" w:after="60"/>
        <w:jc w:val="both"/>
        <w:rPr>
          <w:sz w:val="22"/>
          <w:szCs w:val="22"/>
        </w:rPr>
      </w:pPr>
      <w:r w:rsidRPr="00682B5B">
        <w:rPr>
          <w:sz w:val="22"/>
          <w:szCs w:val="22"/>
        </w:rPr>
        <w:t xml:space="preserve">Получить информацию о </w:t>
      </w:r>
      <w:r w:rsidR="004A40BA" w:rsidRPr="00682B5B">
        <w:rPr>
          <w:sz w:val="22"/>
          <w:szCs w:val="22"/>
        </w:rPr>
        <w:t>Ф</w:t>
      </w:r>
      <w:r w:rsidRPr="00682B5B">
        <w:rPr>
          <w:sz w:val="22"/>
          <w:szCs w:val="22"/>
        </w:rPr>
        <w:t xml:space="preserve">онде и ознакомиться с Правилами доверительного управления </w:t>
      </w:r>
      <w:r w:rsidR="004A40BA" w:rsidRPr="00682B5B">
        <w:rPr>
          <w:sz w:val="22"/>
          <w:szCs w:val="22"/>
        </w:rPr>
        <w:t>Ф</w:t>
      </w:r>
      <w:r w:rsidRPr="00682B5B">
        <w:rPr>
          <w:sz w:val="22"/>
          <w:szCs w:val="22"/>
        </w:rPr>
        <w:t xml:space="preserve">ондом, с иными документами, предусмотренными Федеральным законом «Об инвестиционных фондах» и нормативными актами </w:t>
      </w:r>
      <w:r w:rsidR="00C01FE0" w:rsidRPr="00682B5B">
        <w:rPr>
          <w:sz w:val="22"/>
          <w:szCs w:val="22"/>
        </w:rPr>
        <w:t>в сфере финансовых рынков</w:t>
      </w:r>
      <w:r w:rsidRPr="00682B5B">
        <w:rPr>
          <w:sz w:val="22"/>
          <w:szCs w:val="22"/>
        </w:rPr>
        <w:t xml:space="preserve">, можно на сайте в сети Интернет по адресу: </w:t>
      </w:r>
      <w:r w:rsidRPr="00682B5B">
        <w:rPr>
          <w:sz w:val="22"/>
          <w:szCs w:val="22"/>
          <w:lang w:val="en"/>
        </w:rPr>
        <w:t>http</w:t>
      </w:r>
      <w:r w:rsidRPr="00682B5B">
        <w:rPr>
          <w:sz w:val="22"/>
          <w:szCs w:val="22"/>
        </w:rPr>
        <w:t>://</w:t>
      </w:r>
      <w:r w:rsidRPr="00682B5B">
        <w:rPr>
          <w:sz w:val="22"/>
          <w:szCs w:val="22"/>
          <w:lang w:val="en"/>
        </w:rPr>
        <w:t>www</w:t>
      </w:r>
      <w:r w:rsidRPr="00682B5B">
        <w:rPr>
          <w:sz w:val="22"/>
          <w:szCs w:val="22"/>
        </w:rPr>
        <w:t>.</w:t>
      </w:r>
      <w:proofErr w:type="spellStart"/>
      <w:r w:rsidRPr="00682B5B">
        <w:rPr>
          <w:sz w:val="22"/>
          <w:szCs w:val="22"/>
          <w:lang w:val="en"/>
        </w:rPr>
        <w:t>tkbip</w:t>
      </w:r>
      <w:proofErr w:type="spellEnd"/>
      <w:r w:rsidRPr="00682B5B">
        <w:rPr>
          <w:sz w:val="22"/>
          <w:szCs w:val="22"/>
        </w:rPr>
        <w:t>.</w:t>
      </w:r>
      <w:proofErr w:type="spellStart"/>
      <w:r w:rsidRPr="00682B5B">
        <w:rPr>
          <w:sz w:val="22"/>
          <w:szCs w:val="22"/>
          <w:lang w:val="en-US"/>
        </w:rPr>
        <w:t>ru</w:t>
      </w:r>
      <w:proofErr w:type="spellEnd"/>
      <w:r w:rsidRPr="00682B5B">
        <w:rPr>
          <w:sz w:val="22"/>
          <w:szCs w:val="22"/>
        </w:rPr>
        <w:t>, а также по адресу: Российская Федерация, 191119, Санкт-Петербург, улица Марата, дом 69–71, лит. А, или по телефону (812) 332-7-332.</w:t>
      </w:r>
    </w:p>
    <w:p w:rsidR="00D4076B" w:rsidRPr="00682B5B" w:rsidRDefault="00D4076B" w:rsidP="00D4076B">
      <w:pPr>
        <w:spacing w:before="60" w:after="60"/>
        <w:jc w:val="both"/>
        <w:rPr>
          <w:b/>
          <w:sz w:val="22"/>
          <w:szCs w:val="22"/>
        </w:rPr>
      </w:pPr>
      <w:r w:rsidRPr="00682B5B">
        <w:rPr>
          <w:sz w:val="22"/>
          <w:szCs w:val="22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D4076B" w:rsidRPr="00682B5B" w:rsidRDefault="00D4076B" w:rsidP="00D4076B">
      <w:pPr>
        <w:spacing w:after="120"/>
        <w:rPr>
          <w:sz w:val="22"/>
          <w:szCs w:val="22"/>
        </w:rPr>
      </w:pPr>
    </w:p>
    <w:p w:rsidR="00D4076B" w:rsidRPr="00682B5B" w:rsidRDefault="00D4076B" w:rsidP="00D4076B">
      <w:pPr>
        <w:spacing w:after="120"/>
        <w:rPr>
          <w:sz w:val="22"/>
          <w:szCs w:val="22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3833"/>
      </w:tblGrid>
      <w:tr w:rsidR="0061733A" w:rsidRPr="005631D1" w:rsidTr="00625509">
        <w:trPr>
          <w:trHeight w:val="607"/>
          <w:jc w:val="center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D2B" w:rsidRPr="00682B5B" w:rsidRDefault="00D94D2B" w:rsidP="00D94D2B">
            <w:pPr>
              <w:ind w:left="19"/>
              <w:rPr>
                <w:sz w:val="22"/>
                <w:szCs w:val="22"/>
              </w:rPr>
            </w:pPr>
            <w:r w:rsidRPr="00682B5B">
              <w:rPr>
                <w:sz w:val="22"/>
                <w:szCs w:val="22"/>
              </w:rPr>
              <w:t xml:space="preserve">Управляющий директор – </w:t>
            </w:r>
          </w:p>
          <w:p w:rsidR="0061733A" w:rsidRPr="00682B5B" w:rsidRDefault="00D94D2B" w:rsidP="00D94D2B">
            <w:pPr>
              <w:ind w:left="19"/>
              <w:rPr>
                <w:sz w:val="22"/>
                <w:szCs w:val="22"/>
              </w:rPr>
            </w:pPr>
            <w:r w:rsidRPr="00682B5B">
              <w:rPr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33A" w:rsidRPr="005631D1" w:rsidRDefault="0061733A" w:rsidP="0061733A">
            <w:pPr>
              <w:ind w:left="19"/>
              <w:jc w:val="right"/>
              <w:rPr>
                <w:sz w:val="22"/>
                <w:szCs w:val="22"/>
              </w:rPr>
            </w:pPr>
            <w:r w:rsidRPr="00682B5B">
              <w:rPr>
                <w:sz w:val="22"/>
                <w:szCs w:val="22"/>
              </w:rPr>
              <w:t>А.А. Коровкин</w:t>
            </w:r>
          </w:p>
        </w:tc>
      </w:tr>
    </w:tbl>
    <w:p w:rsidR="00D4076B" w:rsidRPr="005631D1" w:rsidRDefault="00D4076B" w:rsidP="00D4076B">
      <w:pPr>
        <w:spacing w:after="120"/>
        <w:ind w:left="720"/>
        <w:rPr>
          <w:sz w:val="22"/>
          <w:szCs w:val="22"/>
        </w:rPr>
      </w:pPr>
    </w:p>
    <w:p w:rsidR="00EA3A1A" w:rsidRPr="005631D1" w:rsidRDefault="00EA3A1A" w:rsidP="00D4076B">
      <w:pPr>
        <w:pStyle w:val="a3"/>
        <w:spacing w:after="120"/>
        <w:jc w:val="both"/>
        <w:rPr>
          <w:sz w:val="22"/>
          <w:szCs w:val="22"/>
        </w:rPr>
      </w:pPr>
    </w:p>
    <w:sectPr w:rsidR="00EA3A1A" w:rsidRPr="005631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447"/>
    <w:multiLevelType w:val="hybridMultilevel"/>
    <w:tmpl w:val="7D68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E7"/>
    <w:rsid w:val="000074ED"/>
    <w:rsid w:val="00020047"/>
    <w:rsid w:val="0004585A"/>
    <w:rsid w:val="00061F11"/>
    <w:rsid w:val="000714A7"/>
    <w:rsid w:val="000F4949"/>
    <w:rsid w:val="00106118"/>
    <w:rsid w:val="001625DD"/>
    <w:rsid w:val="001712CF"/>
    <w:rsid w:val="00172D04"/>
    <w:rsid w:val="0019558C"/>
    <w:rsid w:val="001B192D"/>
    <w:rsid w:val="001D5D15"/>
    <w:rsid w:val="001E09CF"/>
    <w:rsid w:val="001E4DA5"/>
    <w:rsid w:val="001E5401"/>
    <w:rsid w:val="0025391C"/>
    <w:rsid w:val="0026778B"/>
    <w:rsid w:val="00267E28"/>
    <w:rsid w:val="002711CE"/>
    <w:rsid w:val="002F317A"/>
    <w:rsid w:val="002F4997"/>
    <w:rsid w:val="00310838"/>
    <w:rsid w:val="00344FBF"/>
    <w:rsid w:val="00375FB1"/>
    <w:rsid w:val="00391928"/>
    <w:rsid w:val="003B685F"/>
    <w:rsid w:val="00402A02"/>
    <w:rsid w:val="00445D5E"/>
    <w:rsid w:val="00454364"/>
    <w:rsid w:val="00454655"/>
    <w:rsid w:val="00466BB7"/>
    <w:rsid w:val="004A40BA"/>
    <w:rsid w:val="004C50D2"/>
    <w:rsid w:val="004D2A83"/>
    <w:rsid w:val="004F1149"/>
    <w:rsid w:val="005152B8"/>
    <w:rsid w:val="005303AB"/>
    <w:rsid w:val="0053297F"/>
    <w:rsid w:val="005631D1"/>
    <w:rsid w:val="005811F5"/>
    <w:rsid w:val="00585FD3"/>
    <w:rsid w:val="00586B30"/>
    <w:rsid w:val="005C144A"/>
    <w:rsid w:val="005D7136"/>
    <w:rsid w:val="005E45AC"/>
    <w:rsid w:val="0061733A"/>
    <w:rsid w:val="00625509"/>
    <w:rsid w:val="00644745"/>
    <w:rsid w:val="00644968"/>
    <w:rsid w:val="00682B5B"/>
    <w:rsid w:val="006B722B"/>
    <w:rsid w:val="006D2AD8"/>
    <w:rsid w:val="006D5F3C"/>
    <w:rsid w:val="006E7987"/>
    <w:rsid w:val="00732856"/>
    <w:rsid w:val="007649E3"/>
    <w:rsid w:val="00770C92"/>
    <w:rsid w:val="007870D5"/>
    <w:rsid w:val="007C69AA"/>
    <w:rsid w:val="007D42B9"/>
    <w:rsid w:val="0082657A"/>
    <w:rsid w:val="0084437C"/>
    <w:rsid w:val="008925BD"/>
    <w:rsid w:val="008C1F29"/>
    <w:rsid w:val="008D0DDF"/>
    <w:rsid w:val="008D6CC5"/>
    <w:rsid w:val="008E6DDB"/>
    <w:rsid w:val="00927996"/>
    <w:rsid w:val="00951993"/>
    <w:rsid w:val="009B716C"/>
    <w:rsid w:val="00A224D2"/>
    <w:rsid w:val="00A719E7"/>
    <w:rsid w:val="00A97F13"/>
    <w:rsid w:val="00B04030"/>
    <w:rsid w:val="00B1220B"/>
    <w:rsid w:val="00B17114"/>
    <w:rsid w:val="00B21019"/>
    <w:rsid w:val="00B64B32"/>
    <w:rsid w:val="00C01FE0"/>
    <w:rsid w:val="00CA329B"/>
    <w:rsid w:val="00CD433E"/>
    <w:rsid w:val="00CF151A"/>
    <w:rsid w:val="00D4076B"/>
    <w:rsid w:val="00D43A9D"/>
    <w:rsid w:val="00D56CEB"/>
    <w:rsid w:val="00D62699"/>
    <w:rsid w:val="00D65137"/>
    <w:rsid w:val="00D81FA2"/>
    <w:rsid w:val="00D94D2B"/>
    <w:rsid w:val="00DE78E1"/>
    <w:rsid w:val="00E260FC"/>
    <w:rsid w:val="00E32B91"/>
    <w:rsid w:val="00E37EB3"/>
    <w:rsid w:val="00E45532"/>
    <w:rsid w:val="00E51892"/>
    <w:rsid w:val="00E73773"/>
    <w:rsid w:val="00E73EB9"/>
    <w:rsid w:val="00EA3A1A"/>
    <w:rsid w:val="00EC1026"/>
    <w:rsid w:val="00F1133A"/>
    <w:rsid w:val="00F45806"/>
    <w:rsid w:val="00F54170"/>
    <w:rsid w:val="00F74929"/>
    <w:rsid w:val="00FD0C65"/>
    <w:rsid w:val="00FE112B"/>
    <w:rsid w:val="00FE2E7F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398351"/>
  <w14:defaultImageDpi w14:val="0"/>
  <w15:docId w15:val="{B82EE175-A6B1-487F-A1BB-08B8BEC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3A"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rFonts w:ascii="Verdana" w:hAnsi="Verdana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Pr>
      <w:rFonts w:ascii="Verdana" w:hAnsi="Verdana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BodyNum">
    <w:name w:val="Body Num"/>
    <w:basedOn w:val="a"/>
    <w:pPr>
      <w:autoSpaceDE w:val="0"/>
      <w:autoSpaceDN w:val="0"/>
      <w:spacing w:after="120"/>
      <w:jc w:val="both"/>
    </w:pPr>
    <w:rPr>
      <w:lang w:eastAsia="en-US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061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0BA"/>
    <w:pPr>
      <w:ind w:left="720"/>
      <w:contextualSpacing/>
    </w:pPr>
  </w:style>
  <w:style w:type="paragraph" w:customStyle="1" w:styleId="ConsPlusNormal">
    <w:name w:val="ConsPlusNormal"/>
    <w:uiPriority w:val="99"/>
    <w:rsid w:val="002F31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340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Завершено формирование ОПИФ смешанных инвестиций «М</vt:lpstr>
    </vt:vector>
  </TitlesOfParts>
  <Company>МИР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Завершено формирование ОПИФ смешанных инвестиций «М</dc:title>
  <dc:creator>Ravil</dc:creator>
  <cp:lastModifiedBy>Анастасия Лазутина</cp:lastModifiedBy>
  <cp:revision>12</cp:revision>
  <cp:lastPrinted>2018-10-09T13:37:00Z</cp:lastPrinted>
  <dcterms:created xsi:type="dcterms:W3CDTF">2018-07-09T11:07:00Z</dcterms:created>
  <dcterms:modified xsi:type="dcterms:W3CDTF">2021-07-13T09:14:00Z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-2089906607</vt:i4>
  </property>
  <property fmtid="{D5CDD505-2E9C-101B-9397-08002B2CF9AE}" pid="3" name="_EmailSubject">
    <vt:lpwstr>Завершение формирования Стратег 2</vt:lpwstr>
  </property>
  <property fmtid="{D5CDD505-2E9C-101B-9397-08002B2CF9AE}" pid="4" name="_AuthorEmail">
    <vt:lpwstr>m.senzhapova@cf.ru</vt:lpwstr>
  </property>
  <property fmtid="{D5CDD505-2E9C-101B-9397-08002B2CF9AE}" pid="5" name="_AuthorEmailDisplayName">
    <vt:lpwstr>Сенжапова Маргарита</vt:lpwstr>
  </property>
  <property fmtid="{D5CDD505-2E9C-101B-9397-08002B2CF9AE}" pid="6" name="_ReviewingToolsShownOnce">
    <vt:lpwstr/>
  </property>
</Properties>
</file>